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F53861" w:rsidRDefault="001E3761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sz w:val="20"/>
          <w:szCs w:val="20"/>
        </w:rPr>
        <w:t xml:space="preserve">À </w:t>
      </w:r>
    </w:p>
    <w:p w:rsidR="00E6356A" w:rsidRPr="00F53861" w:rsidRDefault="00E6356A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sz w:val="20"/>
          <w:szCs w:val="20"/>
        </w:rPr>
        <w:t>SECRETARIA DE FAZENDA DO ESTADO DE MATO GROSSO DO SUL</w:t>
      </w:r>
    </w:p>
    <w:p w:rsidR="00DD5CEE" w:rsidRPr="00F53861" w:rsidRDefault="0055485D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UNIDADE DE CADASTRO FISCAL</w:t>
      </w:r>
      <w:r w:rsidR="001E3761" w:rsidRPr="00F53861">
        <w:rPr>
          <w:rFonts w:asciiTheme="minorHAnsi" w:hAnsiTheme="minorHAnsi"/>
          <w:sz w:val="20"/>
          <w:szCs w:val="20"/>
        </w:rPr>
        <w:t xml:space="preserve"> – </w:t>
      </w:r>
      <w:r w:rsidR="00E3727C" w:rsidRPr="00F53861">
        <w:rPr>
          <w:rFonts w:asciiTheme="minorHAnsi" w:hAnsiTheme="minorHAnsi"/>
          <w:sz w:val="20"/>
          <w:szCs w:val="20"/>
        </w:rPr>
        <w:t>CAMPO GRANDE /</w:t>
      </w:r>
      <w:r w:rsidR="001E3761" w:rsidRPr="00F53861">
        <w:rPr>
          <w:rFonts w:asciiTheme="minorHAnsi" w:hAnsiTheme="minorHAnsi"/>
          <w:sz w:val="20"/>
          <w:szCs w:val="20"/>
        </w:rPr>
        <w:t>MS</w:t>
      </w:r>
    </w:p>
    <w:p w:rsidR="00540792" w:rsidRPr="00F53861" w:rsidRDefault="00540792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  <w:u w:val="single"/>
        </w:rPr>
      </w:pPr>
    </w:p>
    <w:p w:rsidR="00540792" w:rsidRPr="00F53861" w:rsidRDefault="00540792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  <w:u w:val="single"/>
        </w:rPr>
      </w:pPr>
    </w:p>
    <w:p w:rsidR="00540792" w:rsidRPr="00F53861" w:rsidRDefault="00540792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  <w:u w:val="single"/>
        </w:rPr>
      </w:pPr>
    </w:p>
    <w:p w:rsidR="00540792" w:rsidRPr="00F53861" w:rsidRDefault="00540792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  <w:u w:val="single"/>
        </w:rPr>
      </w:pPr>
    </w:p>
    <w:p w:rsidR="005D2668" w:rsidRPr="00F53861" w:rsidRDefault="005D2668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sz w:val="20"/>
          <w:szCs w:val="20"/>
        </w:rPr>
        <w:t xml:space="preserve">A empresa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r w:rsidR="00C9687F" w:rsidRPr="00F53861">
        <w:rPr>
          <w:rFonts w:asciiTheme="minorHAnsi" w:hAnsiTheme="minorHAnsi"/>
          <w:sz w:val="20"/>
          <w:szCs w:val="20"/>
        </w:rPr>
        <w:t xml:space="preserve">, </w:t>
      </w:r>
      <w:r w:rsidR="00D06222" w:rsidRPr="00F53861">
        <w:rPr>
          <w:rFonts w:asciiTheme="minorHAnsi" w:hAnsiTheme="minorHAnsi"/>
          <w:sz w:val="20"/>
          <w:szCs w:val="20"/>
        </w:rPr>
        <w:t xml:space="preserve"> </w:t>
      </w:r>
      <w:r w:rsidR="00AF7E5B" w:rsidRPr="00F53861">
        <w:rPr>
          <w:rFonts w:asciiTheme="minorHAnsi" w:hAnsiTheme="minorHAnsi"/>
          <w:sz w:val="20"/>
          <w:szCs w:val="20"/>
        </w:rPr>
        <w:t>CNPJ nº</w:t>
      </w:r>
      <w:r w:rsidR="00AF7E5B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E6356A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07880" w:rsidRPr="00F53861">
        <w:rPr>
          <w:rFonts w:asciiTheme="minorHAnsi" w:hAnsiTheme="minorHAnsi"/>
          <w:sz w:val="20"/>
          <w:szCs w:val="20"/>
        </w:rPr>
        <w:t xml:space="preserve">estabelecida no </w:t>
      </w:r>
      <w:r w:rsidR="0050788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507880" w:rsidRPr="00F53861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507880" w:rsidRPr="00F53861">
        <w:rPr>
          <w:rFonts w:asciiTheme="minorHAnsi" w:hAnsiTheme="minorHAnsi"/>
          <w:sz w:val="20"/>
          <w:szCs w:val="20"/>
        </w:rPr>
        <w:t>,</w:t>
      </w:r>
      <w:r w:rsidR="0050788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F44A50" w:rsidRPr="00F53861">
        <w:rPr>
          <w:rFonts w:asciiTheme="minorHAnsi" w:hAnsiTheme="minorHAnsi"/>
          <w:sz w:val="20"/>
          <w:szCs w:val="20"/>
        </w:rPr>
        <w:t xml:space="preserve">com atividade de </w:t>
      </w:r>
      <w:r w:rsidR="00F44A5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0A01DE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descrição do CAE</w:t>
      </w:r>
      <w:r w:rsidR="00F44A5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166F64" w:rsidRPr="00F53861">
        <w:rPr>
          <w:rFonts w:asciiTheme="minorHAnsi" w:hAnsiTheme="minorHAnsi"/>
          <w:sz w:val="20"/>
          <w:szCs w:val="20"/>
        </w:rPr>
        <w:t>neste ato</w:t>
      </w:r>
      <w:r w:rsidR="00166F64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sz w:val="20"/>
          <w:szCs w:val="20"/>
        </w:rPr>
        <w:t xml:space="preserve">representada pelo </w:t>
      </w:r>
      <w:r w:rsidR="0015214B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C024F1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titular</w:t>
      </w:r>
      <w:r w:rsidR="00290B0B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/sócio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="00290B0B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diretor</w:t>
      </w:r>
      <w:r w:rsidR="00E6356A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15214B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15214B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estado civil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nacionalidade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F53861">
        <w:rPr>
          <w:rFonts w:asciiTheme="minorHAnsi" w:hAnsiTheme="minorHAnsi"/>
          <w:sz w:val="20"/>
          <w:szCs w:val="20"/>
        </w:rPr>
        <w:t>portador do</w:t>
      </w:r>
      <w:r w:rsidR="00E6356A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F53861">
        <w:rPr>
          <w:rFonts w:asciiTheme="minorHAnsi" w:hAnsiTheme="minorHAnsi"/>
          <w:b/>
          <w:sz w:val="20"/>
          <w:szCs w:val="20"/>
        </w:rPr>
        <w:t xml:space="preserve"> </w:t>
      </w:r>
      <w:r w:rsidR="00507880" w:rsidRPr="00F53861">
        <w:rPr>
          <w:rFonts w:asciiTheme="minorHAnsi" w:hAnsiTheme="minorHAnsi"/>
          <w:b/>
          <w:sz w:val="20"/>
          <w:szCs w:val="20"/>
        </w:rPr>
        <w:t>, requer sua Inscrição Estadual</w:t>
      </w:r>
      <w:r w:rsidR="0015214B" w:rsidRPr="00F53861">
        <w:rPr>
          <w:rFonts w:asciiTheme="minorHAnsi" w:hAnsiTheme="minorHAnsi"/>
          <w:sz w:val="20"/>
          <w:szCs w:val="20"/>
        </w:rPr>
        <w:t xml:space="preserve"> </w:t>
      </w:r>
      <w:r w:rsidRPr="00F53861">
        <w:rPr>
          <w:rFonts w:asciiTheme="minorHAnsi" w:hAnsiTheme="minorHAnsi"/>
          <w:sz w:val="20"/>
          <w:szCs w:val="20"/>
        </w:rPr>
        <w:t xml:space="preserve">no </w:t>
      </w:r>
      <w:r w:rsidR="00166F64" w:rsidRPr="00F53861">
        <w:rPr>
          <w:rFonts w:asciiTheme="minorHAnsi" w:hAnsiTheme="minorHAnsi"/>
          <w:sz w:val="20"/>
          <w:szCs w:val="20"/>
        </w:rPr>
        <w:t>C</w:t>
      </w:r>
      <w:r w:rsidRPr="00F53861">
        <w:rPr>
          <w:rFonts w:asciiTheme="minorHAnsi" w:hAnsiTheme="minorHAnsi"/>
          <w:sz w:val="20"/>
          <w:szCs w:val="20"/>
        </w:rPr>
        <w:t xml:space="preserve">adastro de </w:t>
      </w:r>
      <w:r w:rsidR="00166F64" w:rsidRPr="00F53861">
        <w:rPr>
          <w:rFonts w:asciiTheme="minorHAnsi" w:hAnsiTheme="minorHAnsi"/>
          <w:sz w:val="20"/>
          <w:szCs w:val="20"/>
        </w:rPr>
        <w:t>C</w:t>
      </w:r>
      <w:r w:rsidR="00540792" w:rsidRPr="00F53861">
        <w:rPr>
          <w:rFonts w:asciiTheme="minorHAnsi" w:hAnsiTheme="minorHAnsi"/>
          <w:sz w:val="20"/>
          <w:szCs w:val="20"/>
        </w:rPr>
        <w:t xml:space="preserve">ontribuintes do </w:t>
      </w:r>
      <w:r w:rsidR="0015214B" w:rsidRPr="00F53861">
        <w:rPr>
          <w:rFonts w:asciiTheme="minorHAnsi" w:hAnsiTheme="minorHAnsi"/>
          <w:sz w:val="20"/>
          <w:szCs w:val="20"/>
        </w:rPr>
        <w:t>Estado de Mato Grosso do Sul</w:t>
      </w:r>
      <w:r w:rsidR="00507880" w:rsidRPr="00F53861">
        <w:rPr>
          <w:rFonts w:asciiTheme="minorHAnsi" w:hAnsiTheme="minorHAnsi"/>
          <w:sz w:val="20"/>
          <w:szCs w:val="20"/>
        </w:rPr>
        <w:t xml:space="preserve">, com status provisório. </w:t>
      </w:r>
    </w:p>
    <w:p w:rsidR="00F44A50" w:rsidRPr="00F53861" w:rsidRDefault="00F44A50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507880" w:rsidRPr="00F53861" w:rsidRDefault="00A31100" w:rsidP="00F53861">
      <w:pPr>
        <w:tabs>
          <w:tab w:val="left" w:pos="1134"/>
        </w:tabs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Para tanto, declara estar ciente de que a</w:t>
      </w:r>
      <w:r w:rsidR="00507880" w:rsidRPr="00F53861">
        <w:rPr>
          <w:rFonts w:asciiTheme="minorHAnsi" w:hAnsiTheme="minorHAnsi"/>
          <w:sz w:val="20"/>
          <w:szCs w:val="20"/>
        </w:rPr>
        <w:t xml:space="preserve"> inscrição estadual destina-se ao fim exclusivo de aquisição de materiais necessários à construção do prédio ou das instalações e para obtenção das autorizações ou das licenças necessária, não sendo válida para movimentação de produtos inerentes à atividade do estabelecimento, bem como para a concessão de Autorização para Impressão de Documentos Fiscais (AIDF) e emissão da Ficha de Inscrição Cadastral (FIC).</w:t>
      </w:r>
    </w:p>
    <w:p w:rsidR="00507880" w:rsidRPr="00F53861" w:rsidRDefault="00507880" w:rsidP="00F53861">
      <w:pPr>
        <w:tabs>
          <w:tab w:val="left" w:pos="1134"/>
        </w:tabs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D06222" w:rsidRPr="00F53861" w:rsidRDefault="00507880" w:rsidP="00F53861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F53861">
        <w:rPr>
          <w:rFonts w:asciiTheme="minorHAnsi" w:hAnsiTheme="minorHAnsi"/>
          <w:sz w:val="20"/>
          <w:szCs w:val="20"/>
        </w:rPr>
        <w:t xml:space="preserve">Como </w:t>
      </w:r>
      <w:r w:rsidR="00D06222" w:rsidRPr="00F53861">
        <w:rPr>
          <w:rFonts w:asciiTheme="minorHAnsi" w:hAnsiTheme="minorHAnsi"/>
          <w:sz w:val="20"/>
          <w:szCs w:val="20"/>
        </w:rPr>
        <w:t xml:space="preserve"> determina Decreto nº 14.026/14, anex</w:t>
      </w:r>
      <w:r w:rsidR="00F25F26" w:rsidRPr="00F53861">
        <w:rPr>
          <w:rFonts w:asciiTheme="minorHAnsi" w:hAnsiTheme="minorHAnsi"/>
          <w:sz w:val="20"/>
          <w:szCs w:val="20"/>
        </w:rPr>
        <w:t>a</w:t>
      </w:r>
      <w:r w:rsidR="00D06222" w:rsidRPr="00F53861">
        <w:rPr>
          <w:rFonts w:asciiTheme="minorHAnsi" w:hAnsiTheme="minorHAnsi"/>
          <w:sz w:val="20"/>
          <w:szCs w:val="20"/>
        </w:rPr>
        <w:t xml:space="preserve"> os seguintes documentos: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355"/>
      </w:tblGrid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755691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A impressão da Ficha de Atualização Cadastral (FAC) que foi preenchida no site SEFAZ-MS=&gt; Cadastramento Online =&gt;</w:t>
            </w:r>
            <w:r w:rsidRPr="00F53861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7" w:history="1">
              <w:r w:rsidRPr="00F53861">
                <w:rPr>
                  <w:rStyle w:val="Hyperlink"/>
                  <w:rFonts w:asciiTheme="minorHAnsi" w:hAnsiTheme="minorHAnsi"/>
                  <w:sz w:val="20"/>
                  <w:szCs w:val="20"/>
                </w:rPr>
                <w:t>FAC Comércio e Indústria (CCI)</w:t>
              </w:r>
            </w:hyperlink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F5386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devidamente assinada pelo contribuinte ou pelo seu representante legal e pelo contabilista;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Original ou </w:t>
            </w:r>
            <w:r w:rsidR="002B0169"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de documento que comprove o registro na JUCEMS, no caso em que o estabelecimento seja explorado por pessoa natural;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B0169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do Contrato Social/ Estatuto/Ata da reunião da Assembleia Geral na qual se elegeu a última diretoria e consolidação das alterações registrados na JUCEMS, se o estabelecimento for explorado por pessoa jurídica;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B0169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de documento oficial de identificação civil </w:t>
            </w:r>
            <w:r w:rsidR="00B45B1D"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 xml:space="preserve">e 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>do comprovante de inscrição do titular, dos sócios ou dos diretores indicados na Ficha de Atualização Cadastral (FAC) no Cadastro de Pessoas Físicas (CPF) do Ministério da Fazenda;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B0169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do ato constitutivo registrado na Junta Comercial deste Estado;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Cópias autenticadas</w:t>
            </w: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da Certidão de Registro de Imóveis relativa ao imóvel do estabelecimento comercial, e se o imóvel pertencer a terceiros, do comprovante de posse (contrato de locação, arrendamento ou outro documento comprobatório da posse);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Comprovante de Inscrição e Situação Cadastral no Cadastro Nacional da Pessoa Jurídica (CNPJ) do Ministério da Fazenda, do estabelecimento e das pessoas jurídicas indicadas como acionistas ou sócias quotistas na FAC;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B0169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de nota fiscal de água, energia elétrica ou telefonia fixa emitida em nome do titular, dos sócios ou dos diretores, conforme o caso, como comprovante de residência no respectivo endereço;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B0169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b/>
                <w:sz w:val="20"/>
                <w:szCs w:val="20"/>
              </w:rPr>
              <w:t>Cópia autenticada</w:t>
            </w:r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 xml:space="preserve"> ou cópia com certificação eletrônica do Alvará de Localização e Funcionamento, expedido pelo Município;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Comprovante de Comunicação do Exercício Profissional, expedido pelo CRC-MS, no caso de profissional de outro Estado que desenvolva atividades em Mato Grosso do Sul, permitido o comprovante obtido por meio eletrônico;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Termo de Responsabilidade Técnica assinado pelo contabilista e pelo contribuinte ou pelo seu representante legal, relativo à responsabilidade pela escrituração fisco-contábil;</w:t>
            </w:r>
          </w:p>
        </w:tc>
      </w:tr>
      <w:tr w:rsidR="00F87BC7" w:rsidRPr="00F53861" w:rsidTr="00F87BC7">
        <w:trPr>
          <w:trHeight w:val="300"/>
        </w:trPr>
        <w:tc>
          <w:tcPr>
            <w:tcW w:w="426" w:type="dxa"/>
          </w:tcPr>
          <w:p w:rsidR="00F87BC7" w:rsidRPr="00B473DE" w:rsidRDefault="00F87BC7" w:rsidP="00F87BC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bottom"/>
          </w:tcPr>
          <w:p w:rsidR="00F87BC7" w:rsidRPr="00B473DE" w:rsidRDefault="00F87BC7" w:rsidP="00F87BC7">
            <w:pPr>
              <w:spacing w:after="0" w:line="240" w:lineRule="auto"/>
              <w:ind w:firstLine="0"/>
              <w:rPr>
                <w:rFonts w:eastAsia="Verdana" w:cs="Verdana"/>
                <w:color w:val="000000"/>
                <w:sz w:val="20"/>
                <w:szCs w:val="20"/>
              </w:rPr>
            </w:pPr>
            <w:r w:rsidRPr="00752474">
              <w:rPr>
                <w:rFonts w:eastAsia="Verdana" w:cs="Verdana"/>
                <w:b/>
                <w:color w:val="000000"/>
                <w:sz w:val="20"/>
                <w:szCs w:val="20"/>
              </w:rPr>
              <w:t>Cópia autenticada</w:t>
            </w:r>
            <w:r w:rsidRPr="00752474">
              <w:rPr>
                <w:rFonts w:eastAsia="Verdana" w:cs="Verdana"/>
                <w:color w:val="000000"/>
                <w:sz w:val="20"/>
                <w:szCs w:val="20"/>
              </w:rPr>
              <w:t xml:space="preserve"> ou cópia com certificação eletrônica do Alvará de Localização e Funcionamento, expedido pela Prefeitura Municipal</w:t>
            </w:r>
            <w:r>
              <w:rPr>
                <w:rFonts w:eastAsia="Verdana" w:cs="Verdana"/>
                <w:color w:val="000000"/>
                <w:sz w:val="20"/>
                <w:szCs w:val="20"/>
              </w:rPr>
              <w:t>, a apresentação poderá ser suspensa se o estabelecimento estiver em fase de construção;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51C46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hyperlink r:id="rId8" w:history="1">
              <w:r w:rsidR="00B45B1D" w:rsidRPr="00251C46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serviços estaduais, referente à análise de processo</w:t>
              </w:r>
            </w:hyperlink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>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251C46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hyperlink r:id="rId9" w:history="1">
              <w:r w:rsidR="00B45B1D" w:rsidRPr="00251C46">
                <w:rPr>
                  <w:rStyle w:val="Hyperlink"/>
                  <w:rFonts w:asciiTheme="minorHAnsi" w:hAnsiTheme="minorHAnsi" w:cs="Times New Roman"/>
                  <w:sz w:val="20"/>
                  <w:szCs w:val="20"/>
                </w:rPr>
                <w:t>Comprovante de pagamento da taxa de vistoria inicial de localização para concessão de inscrição como contribuinte</w:t>
              </w:r>
            </w:hyperlink>
            <w:bookmarkStart w:id="0" w:name="_GoBack"/>
            <w:bookmarkEnd w:id="0"/>
            <w:r w:rsidR="00B45B1D" w:rsidRPr="00F53861">
              <w:rPr>
                <w:rFonts w:asciiTheme="minorHAnsi" w:hAnsiTheme="minorHAnsi" w:cs="Times New Roman"/>
                <w:sz w:val="20"/>
                <w:szCs w:val="20"/>
              </w:rPr>
              <w:t>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B45B1D" w:rsidRPr="00F53861" w:rsidRDefault="00AA33B2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Cópia</w:t>
            </w:r>
            <w:r w:rsidRPr="00F538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Atual 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das Declarações de Imposto de Renda, do estabelecimento matriz</w:t>
            </w:r>
            <w:r w:rsidR="00B117A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(se houver)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das pessoas que figurarem como sócias (jurídicas ou físicas) que comprove a capacidade econômico-financeira suficientes à cobertura compra e venda de produtos;</w:t>
            </w:r>
          </w:p>
        </w:tc>
      </w:tr>
      <w:tr w:rsidR="00B45B1D" w:rsidRPr="00F53861" w:rsidTr="00F87BC7">
        <w:trPr>
          <w:trHeight w:val="300"/>
        </w:trPr>
        <w:tc>
          <w:tcPr>
            <w:tcW w:w="426" w:type="dxa"/>
          </w:tcPr>
          <w:p w:rsidR="00B45B1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355" w:type="dxa"/>
            <w:shd w:val="clear" w:color="auto" w:fill="auto"/>
            <w:noWrap/>
            <w:vAlign w:val="center"/>
            <w:hideMark/>
          </w:tcPr>
          <w:p w:rsidR="005410FD" w:rsidRPr="00F53861" w:rsidRDefault="00B45B1D" w:rsidP="00F53861">
            <w:pPr>
              <w:spacing w:before="0" w:after="0" w:line="240" w:lineRule="auto"/>
              <w:ind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F53861">
              <w:rPr>
                <w:rFonts w:asciiTheme="minorHAnsi" w:hAnsiTheme="minorHAnsi" w:cs="Times New Roman"/>
                <w:sz w:val="20"/>
                <w:szCs w:val="20"/>
              </w:rPr>
              <w:t>Comprovantes de capital social integralizado, relativo ao estabelecimento situado neste Estado, compatível com a atividade econômica que pretende exercer;</w:t>
            </w:r>
          </w:p>
        </w:tc>
      </w:tr>
    </w:tbl>
    <w:p w:rsidR="009808C9" w:rsidRPr="00F53861" w:rsidRDefault="009808C9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8941F6" w:rsidRPr="00F53861" w:rsidRDefault="008941F6" w:rsidP="00F53861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F53861">
        <w:rPr>
          <w:rFonts w:asciiTheme="minorHAnsi" w:hAnsiTheme="minorHAnsi"/>
          <w:sz w:val="20"/>
          <w:szCs w:val="20"/>
        </w:rPr>
        <w:t xml:space="preserve">O contador que representará a empresa perante a SEFAZ/MS é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residencial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Pr="00F53861">
        <w:rPr>
          <w:rFonts w:asciiTheme="minorHAnsi" w:hAnsiTheme="minorHAnsi"/>
          <w:sz w:val="20"/>
          <w:szCs w:val="20"/>
        </w:rPr>
        <w:t xml:space="preserve">, da empresa de contabilidade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:rsidR="00F53861" w:rsidRPr="00F53861" w:rsidRDefault="00F53861" w:rsidP="00F53861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</w:p>
    <w:p w:rsidR="008941F6" w:rsidRPr="00F53861" w:rsidRDefault="008941F6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B45B1D" w:rsidRPr="00F53861" w:rsidRDefault="00B45B1D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5D2668" w:rsidRPr="00F53861" w:rsidRDefault="005D2668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sz w:val="20"/>
          <w:szCs w:val="20"/>
        </w:rPr>
        <w:t>Nestes Termos</w:t>
      </w:r>
      <w:r w:rsidR="00C9687F" w:rsidRPr="00F53861">
        <w:rPr>
          <w:rFonts w:asciiTheme="minorHAnsi" w:hAnsiTheme="minorHAnsi"/>
          <w:sz w:val="20"/>
          <w:szCs w:val="20"/>
        </w:rPr>
        <w:t xml:space="preserve">, </w:t>
      </w:r>
    </w:p>
    <w:p w:rsidR="005D2668" w:rsidRPr="00F53861" w:rsidRDefault="003C2667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sz w:val="20"/>
          <w:szCs w:val="20"/>
        </w:rPr>
        <w:t>Pede Deferimento.</w:t>
      </w:r>
    </w:p>
    <w:p w:rsidR="005D2668" w:rsidRPr="00F53861" w:rsidRDefault="005D2668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5D2668" w:rsidRPr="00F53861" w:rsidRDefault="005D2668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5D2668" w:rsidRPr="00F53861" w:rsidRDefault="005D2668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F53861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F</w:t>
      </w:r>
      <w:r w:rsidR="008D61B5" w:rsidRPr="00F53861">
        <w:rPr>
          <w:rFonts w:asciiTheme="minorHAnsi" w:hAnsiTheme="minorHAnsi"/>
          <w:sz w:val="20"/>
          <w:szCs w:val="20"/>
        </w:rPr>
        <w:fldChar w:fldCharType="begin"/>
      </w:r>
      <w:r w:rsidR="00EF499C" w:rsidRPr="00F53861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F53861">
        <w:rPr>
          <w:rFonts w:asciiTheme="minorHAnsi" w:hAnsiTheme="minorHAnsi"/>
          <w:sz w:val="20"/>
          <w:szCs w:val="20"/>
        </w:rPr>
        <w:fldChar w:fldCharType="separate"/>
      </w:r>
      <w:r w:rsidR="00251C46">
        <w:rPr>
          <w:rFonts w:asciiTheme="minorHAnsi" w:hAnsiTheme="minorHAnsi"/>
          <w:noProof/>
          <w:sz w:val="20"/>
          <w:szCs w:val="20"/>
        </w:rPr>
        <w:t>, 01 de julho de 2015</w:t>
      </w:r>
      <w:r w:rsidR="008D61B5" w:rsidRPr="00F53861">
        <w:rPr>
          <w:rFonts w:asciiTheme="minorHAnsi" w:hAnsiTheme="minorHAnsi"/>
          <w:sz w:val="20"/>
          <w:szCs w:val="20"/>
        </w:rPr>
        <w:fldChar w:fldCharType="end"/>
      </w:r>
      <w:r w:rsidR="00153B54" w:rsidRPr="00F53861">
        <w:rPr>
          <w:rFonts w:asciiTheme="minorHAnsi" w:hAnsiTheme="minorHAnsi"/>
          <w:sz w:val="20"/>
          <w:szCs w:val="20"/>
        </w:rPr>
        <w:t>.</w:t>
      </w:r>
    </w:p>
    <w:p w:rsidR="002C2F8A" w:rsidRPr="00F53861" w:rsidRDefault="002C2F8A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7D5970" w:rsidRPr="00F53861" w:rsidRDefault="007D5970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2C2F8A" w:rsidRPr="00F53861" w:rsidRDefault="008941F6" w:rsidP="00F53861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F53861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D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F53861" w:rsidRDefault="002C2F8A" w:rsidP="00F53861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AD2584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>sig</w:t>
      </w:r>
      <w:r w:rsidR="00A454E8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AD2584"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>natário com firma reconhecida;</w:t>
      </w:r>
      <w:r w:rsidRPr="00F53861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F53861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F53861" w:rsidSect="00B45B1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F4C" w:rsidRDefault="009D2F4C" w:rsidP="002C2F8A">
      <w:pPr>
        <w:spacing w:before="0" w:after="0" w:line="240" w:lineRule="auto"/>
      </w:pPr>
      <w:r>
        <w:separator/>
      </w:r>
    </w:p>
  </w:endnote>
  <w:endnote w:type="continuationSeparator" w:id="0">
    <w:p w:rsidR="009D2F4C" w:rsidRDefault="009D2F4C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F4C" w:rsidRDefault="009D2F4C" w:rsidP="002C2F8A">
      <w:pPr>
        <w:spacing w:before="0" w:after="0" w:line="240" w:lineRule="auto"/>
      </w:pPr>
      <w:r>
        <w:separator/>
      </w:r>
    </w:p>
  </w:footnote>
  <w:footnote w:type="continuationSeparator" w:id="0">
    <w:p w:rsidR="009D2F4C" w:rsidRDefault="009D2F4C" w:rsidP="002C2F8A">
      <w:pPr>
        <w:spacing w:before="0" w:after="0" w:line="240" w:lineRule="auto"/>
      </w:pPr>
      <w:r>
        <w:continuationSeparator/>
      </w:r>
    </w:p>
  </w:footnote>
  <w:footnote w:id="1">
    <w:p w:rsidR="00F25F26" w:rsidRDefault="00F25F26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F25F26" w:rsidRDefault="00F25F26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A01DE"/>
    <w:rsid w:val="000B71A8"/>
    <w:rsid w:val="000E27CD"/>
    <w:rsid w:val="000F4901"/>
    <w:rsid w:val="00122D3A"/>
    <w:rsid w:val="00147F37"/>
    <w:rsid w:val="0015214B"/>
    <w:rsid w:val="00153B54"/>
    <w:rsid w:val="00157DD8"/>
    <w:rsid w:val="00166F64"/>
    <w:rsid w:val="00193D1A"/>
    <w:rsid w:val="001E3761"/>
    <w:rsid w:val="00224113"/>
    <w:rsid w:val="00227C53"/>
    <w:rsid w:val="00251C46"/>
    <w:rsid w:val="002655AE"/>
    <w:rsid w:val="00290B0B"/>
    <w:rsid w:val="0029100D"/>
    <w:rsid w:val="002A6023"/>
    <w:rsid w:val="002B0169"/>
    <w:rsid w:val="002B2E36"/>
    <w:rsid w:val="002C2F8A"/>
    <w:rsid w:val="0032311F"/>
    <w:rsid w:val="00333588"/>
    <w:rsid w:val="003A012D"/>
    <w:rsid w:val="003A6854"/>
    <w:rsid w:val="003A767E"/>
    <w:rsid w:val="003C2667"/>
    <w:rsid w:val="003D282F"/>
    <w:rsid w:val="0043098B"/>
    <w:rsid w:val="0048267B"/>
    <w:rsid w:val="00485E44"/>
    <w:rsid w:val="00497597"/>
    <w:rsid w:val="004B096D"/>
    <w:rsid w:val="004B49F0"/>
    <w:rsid w:val="004C6A18"/>
    <w:rsid w:val="004E5B92"/>
    <w:rsid w:val="00507880"/>
    <w:rsid w:val="00540792"/>
    <w:rsid w:val="005410FD"/>
    <w:rsid w:val="0055485D"/>
    <w:rsid w:val="005702CC"/>
    <w:rsid w:val="00570C7E"/>
    <w:rsid w:val="005C6483"/>
    <w:rsid w:val="005D2668"/>
    <w:rsid w:val="005D42BB"/>
    <w:rsid w:val="005F2E3F"/>
    <w:rsid w:val="005F44B7"/>
    <w:rsid w:val="006139D5"/>
    <w:rsid w:val="00623127"/>
    <w:rsid w:val="00630ED6"/>
    <w:rsid w:val="006364DD"/>
    <w:rsid w:val="00647F62"/>
    <w:rsid w:val="00667D7C"/>
    <w:rsid w:val="00675704"/>
    <w:rsid w:val="006A2966"/>
    <w:rsid w:val="006B14D9"/>
    <w:rsid w:val="006B72A0"/>
    <w:rsid w:val="006E683C"/>
    <w:rsid w:val="006F7739"/>
    <w:rsid w:val="00717905"/>
    <w:rsid w:val="00755691"/>
    <w:rsid w:val="00773EB4"/>
    <w:rsid w:val="007D5970"/>
    <w:rsid w:val="007E22E6"/>
    <w:rsid w:val="007F1E61"/>
    <w:rsid w:val="00840EB3"/>
    <w:rsid w:val="008546CC"/>
    <w:rsid w:val="00863AD1"/>
    <w:rsid w:val="008941F6"/>
    <w:rsid w:val="008A39A2"/>
    <w:rsid w:val="008C2649"/>
    <w:rsid w:val="008D61B5"/>
    <w:rsid w:val="00922CEB"/>
    <w:rsid w:val="00937115"/>
    <w:rsid w:val="009808C9"/>
    <w:rsid w:val="009D2F4C"/>
    <w:rsid w:val="009D7B3D"/>
    <w:rsid w:val="009E7500"/>
    <w:rsid w:val="009F4FA5"/>
    <w:rsid w:val="00A31100"/>
    <w:rsid w:val="00A454E8"/>
    <w:rsid w:val="00A52728"/>
    <w:rsid w:val="00A64D7C"/>
    <w:rsid w:val="00A71186"/>
    <w:rsid w:val="00A867FA"/>
    <w:rsid w:val="00AA33B2"/>
    <w:rsid w:val="00AD2584"/>
    <w:rsid w:val="00AF7E5B"/>
    <w:rsid w:val="00B06F95"/>
    <w:rsid w:val="00B117A6"/>
    <w:rsid w:val="00B45B1D"/>
    <w:rsid w:val="00BB563A"/>
    <w:rsid w:val="00BC3849"/>
    <w:rsid w:val="00BF3D8D"/>
    <w:rsid w:val="00C024F1"/>
    <w:rsid w:val="00C22389"/>
    <w:rsid w:val="00C43314"/>
    <w:rsid w:val="00C921AC"/>
    <w:rsid w:val="00C9286A"/>
    <w:rsid w:val="00C95E07"/>
    <w:rsid w:val="00C9687F"/>
    <w:rsid w:val="00CF594F"/>
    <w:rsid w:val="00D06222"/>
    <w:rsid w:val="00D07459"/>
    <w:rsid w:val="00D26D61"/>
    <w:rsid w:val="00DD5CEE"/>
    <w:rsid w:val="00E3727C"/>
    <w:rsid w:val="00E4609C"/>
    <w:rsid w:val="00E6356A"/>
    <w:rsid w:val="00E651F2"/>
    <w:rsid w:val="00E766CF"/>
    <w:rsid w:val="00E9369C"/>
    <w:rsid w:val="00EE39B8"/>
    <w:rsid w:val="00EF499C"/>
    <w:rsid w:val="00F25F26"/>
    <w:rsid w:val="00F44A50"/>
    <w:rsid w:val="00F53861"/>
    <w:rsid w:val="00F55F22"/>
    <w:rsid w:val="00F86A1D"/>
    <w:rsid w:val="00F87BC7"/>
    <w:rsid w:val="00F929AE"/>
    <w:rsid w:val="00FE31A1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B01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efazenda.ms.gov.br/daemsabertopublico/EmissaoTaxas/Cadastrar/090148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C2FBC-7388-4327-A841-A3D80CD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9</cp:revision>
  <cp:lastPrinted>2014-11-26T12:24:00Z</cp:lastPrinted>
  <dcterms:created xsi:type="dcterms:W3CDTF">2014-12-15T13:17:00Z</dcterms:created>
  <dcterms:modified xsi:type="dcterms:W3CDTF">2015-07-01T15:38:00Z</dcterms:modified>
</cp:coreProperties>
</file>